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06FF8" w14:textId="77777777" w:rsidR="0057219F" w:rsidRPr="0057219F" w:rsidRDefault="0057219F" w:rsidP="00572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“Jalisu” Projesi (Olive Garden)</w:t>
      </w: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Pr="0057219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Kuzey Kıbrıs’ın</w:t>
      </w: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sakin, huzurlu ve manzaralı bir bölgesinde, zeytin ağaçlarının arasında, </w:t>
      </w:r>
      <w:r w:rsidRPr="0057219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denize sadece 500 metre mesafede</w:t>
      </w: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Pr="0057219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Lapta</w:t>
      </w: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adlı kasabada yer almaktadır.</w:t>
      </w:r>
    </w:p>
    <w:p w14:paraId="15A4548A" w14:textId="77777777" w:rsidR="0057219F" w:rsidRPr="0057219F" w:rsidRDefault="0057219F" w:rsidP="00572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Lapta, sadece muhteşem güzelliğiyle değil, aynı zamanda </w:t>
      </w:r>
      <w:r w:rsidRPr="0057219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tarihi zenginliğiyle</w:t>
      </w: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 dikkat çeker. Dağlarda ya da sahil boyunca yürürken </w:t>
      </w:r>
      <w:r w:rsidRPr="0057219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antik eserlere</w:t>
      </w: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rastlamak mümkündür.</w:t>
      </w:r>
    </w:p>
    <w:p w14:paraId="5C4BE4A2" w14:textId="77777777" w:rsidR="0057219F" w:rsidRPr="0057219F" w:rsidRDefault="0057219F" w:rsidP="00572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Lapta’da </w:t>
      </w:r>
      <w:r w:rsidRPr="0057219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dağlar ve deniz birbirine en yakın noktada buluşur</w:t>
      </w: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böylece </w:t>
      </w:r>
      <w:r w:rsidRPr="0057219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eşsiz bir deniz ve dağ havası karışımı</w:t>
      </w: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oluşur. Muhteşem manzaralar adeta büyüler.</w:t>
      </w:r>
    </w:p>
    <w:p w14:paraId="668F0506" w14:textId="77777777" w:rsidR="0057219F" w:rsidRPr="0057219F" w:rsidRDefault="00A25F6C" w:rsidP="005721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 w14:anchorId="77F21356">
          <v:rect id="_x0000_i1025" style="width:0;height:1.5pt" o:hralign="center" o:hrstd="t" o:hr="t" fillcolor="#a0a0a0" stroked="f"/>
        </w:pict>
      </w:r>
    </w:p>
    <w:p w14:paraId="17C09FC8" w14:textId="77777777" w:rsidR="0057219F" w:rsidRPr="0057219F" w:rsidRDefault="0057219F" w:rsidP="005721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57219F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Olive Garden Kompleksi şunlardan oluşur:</w:t>
      </w:r>
    </w:p>
    <w:p w14:paraId="53BE8503" w14:textId="77777777" w:rsidR="0057219F" w:rsidRPr="0057219F" w:rsidRDefault="0057219F" w:rsidP="005721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 adet Townhouse</w:t>
      </w: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: 130 m² + 70–120 m² arası özel bahçe + 41 m² ve 48 m² çatı terasları</w:t>
      </w:r>
    </w:p>
    <w:p w14:paraId="4F019742" w14:textId="77777777" w:rsidR="0057219F" w:rsidRPr="0057219F" w:rsidRDefault="0057219F" w:rsidP="005721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 adet Villa</w:t>
      </w: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: 220 m² + 200 m² özel arsa</w:t>
      </w:r>
    </w:p>
    <w:p w14:paraId="0B14B0A5" w14:textId="77777777" w:rsidR="0057219F" w:rsidRPr="0057219F" w:rsidRDefault="0057219F" w:rsidP="00572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townhouse ve villada </w:t>
      </w:r>
      <w:r w:rsidRPr="0057219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deniz ve dağ manzaralı panoramik görüntü</w:t>
      </w: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bulunmaktadır.</w:t>
      </w:r>
    </w:p>
    <w:p w14:paraId="33C97279" w14:textId="77777777" w:rsidR="0057219F" w:rsidRPr="0057219F" w:rsidRDefault="0057219F" w:rsidP="00572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Komplekste:</w:t>
      </w:r>
    </w:p>
    <w:p w14:paraId="52395F34" w14:textId="77777777" w:rsidR="0057219F" w:rsidRPr="0057219F" w:rsidRDefault="0057219F" w:rsidP="005721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 ortak yüzme havuzu</w:t>
      </w:r>
    </w:p>
    <w:p w14:paraId="7E062029" w14:textId="77777777" w:rsidR="0057219F" w:rsidRPr="0057219F" w:rsidRDefault="0057219F" w:rsidP="005721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Havuz çevresinde dinlenme alanı</w:t>
      </w:r>
    </w:p>
    <w:p w14:paraId="4C0CAFAB" w14:textId="77777777" w:rsidR="0057219F" w:rsidRPr="0057219F" w:rsidRDefault="0057219F" w:rsidP="005721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villada </w:t>
      </w:r>
      <w:r w:rsidRPr="0057219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30 m² özel yüzme havuzu</w:t>
      </w: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mevcuttur.</w:t>
      </w:r>
    </w:p>
    <w:p w14:paraId="1DBC06D2" w14:textId="77777777" w:rsidR="0057219F" w:rsidRPr="0057219F" w:rsidRDefault="0057219F" w:rsidP="00572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Kompleksin çevresinde:</w:t>
      </w:r>
    </w:p>
    <w:p w14:paraId="515E55A5" w14:textId="77777777" w:rsidR="0057219F" w:rsidRPr="0057219F" w:rsidRDefault="0057219F" w:rsidP="005721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Dekoratif çevre duvarı</w:t>
      </w:r>
    </w:p>
    <w:p w14:paraId="2B086CFD" w14:textId="77777777" w:rsidR="0057219F" w:rsidRPr="0057219F" w:rsidRDefault="0057219F" w:rsidP="005721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Aydınlatma sistemi</w:t>
      </w:r>
    </w:p>
    <w:p w14:paraId="7D49FBC6" w14:textId="77777777" w:rsidR="0057219F" w:rsidRPr="0057219F" w:rsidRDefault="0057219F" w:rsidP="005721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Peyzaj düzenlemesi</w:t>
      </w:r>
    </w:p>
    <w:p w14:paraId="1A4CE147" w14:textId="77777777" w:rsidR="0057219F" w:rsidRPr="0057219F" w:rsidRDefault="0057219F" w:rsidP="005721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Otopark alanı</w:t>
      </w:r>
    </w:p>
    <w:p w14:paraId="126B2E7F" w14:textId="77777777" w:rsidR="0057219F" w:rsidRPr="0057219F" w:rsidRDefault="0057219F" w:rsidP="00572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Evlerde </w:t>
      </w:r>
      <w:r w:rsidRPr="0057219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birinci sınıf malzeme ve teknik özellikler</w:t>
      </w: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kullanılmaktadır:</w:t>
      </w:r>
    </w:p>
    <w:p w14:paraId="34E37F7A" w14:textId="77777777" w:rsidR="0057219F" w:rsidRPr="0057219F" w:rsidRDefault="0057219F" w:rsidP="005721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Çatı ve temelde su yalıtımı</w:t>
      </w:r>
    </w:p>
    <w:p w14:paraId="169E2DC9" w14:textId="77777777" w:rsidR="0057219F" w:rsidRPr="0057219F" w:rsidRDefault="0057219F" w:rsidP="005721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Hidrofollü su tesisatı sistemi</w:t>
      </w:r>
    </w:p>
    <w:p w14:paraId="4D4F2FEA" w14:textId="77777777" w:rsidR="0057219F" w:rsidRPr="0057219F" w:rsidRDefault="0057219F" w:rsidP="005721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Betonarme duvarlar</w:t>
      </w:r>
    </w:p>
    <w:p w14:paraId="71EE112D" w14:textId="77777777" w:rsidR="0057219F" w:rsidRPr="0057219F" w:rsidRDefault="0057219F" w:rsidP="005721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Doğal taş barbekü sistemi</w:t>
      </w: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(çatı ve terasta), elektrik ve su bağlantısı hazır</w:t>
      </w:r>
    </w:p>
    <w:p w14:paraId="5515DE23" w14:textId="77777777" w:rsidR="0057219F" w:rsidRPr="0057219F" w:rsidRDefault="00A25F6C" w:rsidP="005721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 w14:anchorId="1CDCC37B">
          <v:rect id="_x0000_i1026" style="width:0;height:1.5pt" o:hralign="center" o:hrstd="t" o:hr="t" fillcolor="#a0a0a0" stroked="f"/>
        </w:pict>
      </w:r>
    </w:p>
    <w:p w14:paraId="42F7C90B" w14:textId="77777777" w:rsidR="0057219F" w:rsidRPr="0057219F" w:rsidRDefault="0057219F" w:rsidP="005721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57219F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TEKNİK ÖZELLİKLER:</w:t>
      </w:r>
    </w:p>
    <w:p w14:paraId="36E88D27" w14:textId="77777777" w:rsidR="0057219F" w:rsidRPr="0057219F" w:rsidRDefault="0057219F" w:rsidP="005721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Merkezi ısıtma altyapısı (sadece borulama)</w:t>
      </w:r>
    </w:p>
    <w:p w14:paraId="127BE910" w14:textId="77777777" w:rsidR="0057219F" w:rsidRPr="0057219F" w:rsidRDefault="0057219F" w:rsidP="005721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Güneş enerjili sıcak su sistemi (250L tank)</w:t>
      </w:r>
    </w:p>
    <w:p w14:paraId="36A8C0C3" w14:textId="77777777" w:rsidR="0057219F" w:rsidRPr="0057219F" w:rsidRDefault="0057219F" w:rsidP="005721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45 tonluk merkezi su deposu ve yer altı dağıtım sistemi</w:t>
      </w:r>
    </w:p>
    <w:p w14:paraId="02F7CA4A" w14:textId="77777777" w:rsidR="0057219F" w:rsidRPr="0057219F" w:rsidRDefault="0057219F" w:rsidP="005721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Elektrik prizleri</w:t>
      </w:r>
    </w:p>
    <w:p w14:paraId="77183D5D" w14:textId="77777777" w:rsidR="0057219F" w:rsidRPr="0057219F" w:rsidRDefault="0057219F" w:rsidP="005721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Tavan aydınlatması</w:t>
      </w:r>
    </w:p>
    <w:p w14:paraId="77F719BC" w14:textId="77777777" w:rsidR="0057219F" w:rsidRPr="0057219F" w:rsidRDefault="0057219F" w:rsidP="005721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Tüm odalarda TV, klima ve internet altyapısı</w:t>
      </w:r>
    </w:p>
    <w:p w14:paraId="5DA3494A" w14:textId="77777777" w:rsidR="0057219F" w:rsidRPr="0057219F" w:rsidRDefault="0057219F" w:rsidP="005721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Çelik giriş kapısı</w:t>
      </w:r>
    </w:p>
    <w:p w14:paraId="5C3F8FCC" w14:textId="77777777" w:rsidR="0057219F" w:rsidRPr="0057219F" w:rsidRDefault="0057219F" w:rsidP="005721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Çift camlı alüminyum pencereler</w:t>
      </w:r>
    </w:p>
    <w:p w14:paraId="0D7C5EE0" w14:textId="77777777" w:rsidR="0057219F" w:rsidRPr="0057219F" w:rsidRDefault="0057219F" w:rsidP="00572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Müstakil Villalarda</w:t>
      </w: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14:paraId="77508213" w14:textId="77777777" w:rsidR="0057219F" w:rsidRPr="0057219F" w:rsidRDefault="0057219F" w:rsidP="005721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Elektrikli yerden ısıtma sistemi</w:t>
      </w:r>
    </w:p>
    <w:p w14:paraId="669B16C6" w14:textId="77777777" w:rsidR="0057219F" w:rsidRPr="0057219F" w:rsidRDefault="0057219F" w:rsidP="005721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VRF klima sistemi</w:t>
      </w:r>
    </w:p>
    <w:p w14:paraId="66C59E24" w14:textId="77777777" w:rsidR="0057219F" w:rsidRPr="0057219F" w:rsidRDefault="0057219F" w:rsidP="005721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Akıllı ev sistemi</w:t>
      </w:r>
    </w:p>
    <w:p w14:paraId="4650C0B7" w14:textId="77777777" w:rsidR="0057219F" w:rsidRPr="0057219F" w:rsidRDefault="00A25F6C" w:rsidP="005721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 w14:anchorId="5C43F543">
          <v:rect id="_x0000_i1027" style="width:0;height:1.5pt" o:hralign="center" o:hrstd="t" o:hr="t" fillcolor="#a0a0a0" stroked="f"/>
        </w:pict>
      </w:r>
    </w:p>
    <w:p w14:paraId="22FE0D11" w14:textId="77777777" w:rsidR="0057219F" w:rsidRPr="0057219F" w:rsidRDefault="0057219F" w:rsidP="005721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57219F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İÇ DEKORASYON ve DONANIM:</w:t>
      </w:r>
    </w:p>
    <w:p w14:paraId="0747FDD3" w14:textId="77777777" w:rsidR="0057219F" w:rsidRPr="0057219F" w:rsidRDefault="0057219F" w:rsidP="005721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Seramik zemin kaplaması (teras dahil)</w:t>
      </w:r>
    </w:p>
    <w:p w14:paraId="6FE1476A" w14:textId="77777777" w:rsidR="0057219F" w:rsidRPr="0057219F" w:rsidRDefault="0057219F" w:rsidP="005721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Seramik duvar kaplaması</w:t>
      </w:r>
    </w:p>
    <w:p w14:paraId="307D9D74" w14:textId="77777777" w:rsidR="0057219F" w:rsidRPr="0057219F" w:rsidRDefault="0057219F" w:rsidP="005721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Şömine (sadece müstakil villalarda)</w:t>
      </w:r>
    </w:p>
    <w:p w14:paraId="5E0E2D00" w14:textId="77777777" w:rsidR="0057219F" w:rsidRPr="0057219F" w:rsidRDefault="0057219F" w:rsidP="005721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Ankastre mutfak dolapları</w:t>
      </w:r>
    </w:p>
    <w:p w14:paraId="60E14C3D" w14:textId="77777777" w:rsidR="0057219F" w:rsidRPr="0057219F" w:rsidRDefault="0057219F" w:rsidP="005721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Laminat tezgâh</w:t>
      </w:r>
    </w:p>
    <w:p w14:paraId="3E36A7F0" w14:textId="77777777" w:rsidR="0057219F" w:rsidRPr="0057219F" w:rsidRDefault="0057219F" w:rsidP="005721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Mutfak lavabosu</w:t>
      </w:r>
    </w:p>
    <w:p w14:paraId="51D56B9E" w14:textId="77777777" w:rsidR="0057219F" w:rsidRPr="0057219F" w:rsidRDefault="0057219F" w:rsidP="005721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Gömme dolaplar</w:t>
      </w:r>
    </w:p>
    <w:p w14:paraId="038E668B" w14:textId="77777777" w:rsidR="0057219F" w:rsidRPr="0057219F" w:rsidRDefault="0057219F" w:rsidP="005721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Giyinme odası</w:t>
      </w:r>
    </w:p>
    <w:p w14:paraId="09008352" w14:textId="77777777" w:rsidR="0057219F" w:rsidRPr="0057219F" w:rsidRDefault="0057219F" w:rsidP="005721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Duş kabini</w:t>
      </w:r>
    </w:p>
    <w:p w14:paraId="73BA8354" w14:textId="77777777" w:rsidR="0057219F" w:rsidRPr="0057219F" w:rsidRDefault="0057219F" w:rsidP="005721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Lavabo</w:t>
      </w:r>
    </w:p>
    <w:p w14:paraId="554D239A" w14:textId="77777777" w:rsidR="0057219F" w:rsidRPr="0057219F" w:rsidRDefault="0057219F" w:rsidP="005721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Klozet</w:t>
      </w:r>
    </w:p>
    <w:p w14:paraId="0B5BAEFA" w14:textId="77777777" w:rsidR="0057219F" w:rsidRPr="0057219F" w:rsidRDefault="0057219F" w:rsidP="005721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7219F">
        <w:rPr>
          <w:rFonts w:ascii="Times New Roman" w:eastAsia="Times New Roman" w:hAnsi="Times New Roman" w:cs="Times New Roman"/>
          <w:sz w:val="24"/>
          <w:szCs w:val="24"/>
          <w:lang w:eastAsia="tr-TR"/>
        </w:rPr>
        <w:t>İç oda kapıları</w:t>
      </w:r>
    </w:p>
    <w:p w14:paraId="5754731A" w14:textId="77777777" w:rsidR="0057219F" w:rsidRPr="0057219F" w:rsidRDefault="00A25F6C" w:rsidP="005721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 w14:anchorId="3624F24B">
          <v:rect id="_x0000_i1028" style="width:0;height:1.5pt" o:hralign="center" o:hrstd="t" o:hr="t" fillcolor="#a0a0a0" stroked="f"/>
        </w:pict>
      </w:r>
    </w:p>
    <w:p w14:paraId="06229671" w14:textId="77777777" w:rsidR="00E155BF" w:rsidRDefault="00E155BF"/>
    <w:sectPr w:rsidR="00E155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B1488"/>
    <w:multiLevelType w:val="multilevel"/>
    <w:tmpl w:val="C6182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71137"/>
    <w:multiLevelType w:val="multilevel"/>
    <w:tmpl w:val="4B00D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CB551E"/>
    <w:multiLevelType w:val="multilevel"/>
    <w:tmpl w:val="3514C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CF770A"/>
    <w:multiLevelType w:val="multilevel"/>
    <w:tmpl w:val="3EDE5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F64360"/>
    <w:multiLevelType w:val="multilevel"/>
    <w:tmpl w:val="F9D4E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0C2239"/>
    <w:multiLevelType w:val="multilevel"/>
    <w:tmpl w:val="46E8C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7D22CE"/>
    <w:multiLevelType w:val="multilevel"/>
    <w:tmpl w:val="F3EAF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sDel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19F"/>
    <w:rsid w:val="0057219F"/>
    <w:rsid w:val="00A25F6C"/>
    <w:rsid w:val="00E1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B73D6DB"/>
  <w15:chartTrackingRefBased/>
  <w15:docId w15:val="{0363649F-9EB0-49CD-B89F-6784125F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721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3">
    <w:name w:val="heading 3"/>
    <w:basedOn w:val="a"/>
    <w:link w:val="30"/>
    <w:uiPriority w:val="9"/>
    <w:qFormat/>
    <w:rsid w:val="005721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7219F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30">
    <w:name w:val="Заголовок 3 Знак"/>
    <w:basedOn w:val="a0"/>
    <w:link w:val="3"/>
    <w:uiPriority w:val="9"/>
    <w:rsid w:val="0057219F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a3">
    <w:name w:val="Normal (Web)"/>
    <w:basedOn w:val="a"/>
    <w:uiPriority w:val="99"/>
    <w:semiHidden/>
    <w:unhideWhenUsed/>
    <w:rsid w:val="00572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a4">
    <w:name w:val="Strong"/>
    <w:basedOn w:val="a0"/>
    <w:uiPriority w:val="22"/>
    <w:qFormat/>
    <w:rsid w:val="00572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7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BB71D-A6B4-4E0A-A2CB-C9BE0806B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6</vt:i4>
      </vt:variant>
    </vt:vector>
  </HeadingPairs>
  <TitlesOfParts>
    <vt:vector size="7" baseType="lpstr">
      <vt:lpstr/>
      <vt:lpstr>        Olive Garden Kompleksi şunlardan oluşur:</vt:lpstr>
      <vt:lpstr>        TEKNİK ÖZELLİKLER:</vt:lpstr>
      <vt:lpstr>        İÇ DEKORASYON ve DONANIM:</vt:lpstr>
      <vt:lpstr>        İNŞAAT SÜRECİ:</vt:lpstr>
      <vt:lpstr>        Müstakil Villaların Fiyatı: £650.000</vt:lpstr>
      <vt:lpstr>        Ödeme Planı:</vt:lpstr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2025-07-14T08:39:00Z</dcterms:created>
  <dcterms:modified xsi:type="dcterms:W3CDTF">2026-01-07T09:00:00Z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0feb18d6-ecb6-48f8-88b5-d8463d05dcc4</vt:lpwstr>
  </property>
</Properties>
</file>